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B2B" w:rsidRPr="00B72996" w:rsidRDefault="00D22330" w:rsidP="002463B5">
      <w:pPr>
        <w:spacing w:before="100" w:beforeAutospacing="1" w:after="100" w:afterAutospacing="1" w:line="240" w:lineRule="auto"/>
        <w:ind w:left="5529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 xml:space="preserve">Załącznik nr 1 </w:t>
      </w:r>
    </w:p>
    <w:p w:rsidR="00DF2B2B" w:rsidRPr="00B72996" w:rsidRDefault="00D22330" w:rsidP="002463B5">
      <w:pPr>
        <w:spacing w:before="100" w:beforeAutospacing="1" w:after="100" w:afterAutospacing="1" w:line="240" w:lineRule="auto"/>
        <w:ind w:left="5529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do Zarządzenia Nr 49/2021</w:t>
      </w:r>
    </w:p>
    <w:p w:rsidR="00DF2B2B" w:rsidRPr="00B72996" w:rsidRDefault="00D22330" w:rsidP="002463B5">
      <w:pPr>
        <w:spacing w:before="100" w:beforeAutospacing="1" w:after="100" w:afterAutospacing="1" w:line="240" w:lineRule="auto"/>
        <w:ind w:left="5529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 xml:space="preserve">Wójta Gminy Grzmiąca </w:t>
      </w:r>
    </w:p>
    <w:p w:rsidR="00DF2B2B" w:rsidRPr="00B72996" w:rsidRDefault="00D22330" w:rsidP="002463B5">
      <w:pPr>
        <w:spacing w:before="100" w:beforeAutospacing="1" w:after="100" w:afterAutospacing="1" w:line="240" w:lineRule="auto"/>
        <w:ind w:left="5529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z dnia 30 sierpnia 2021 r.</w:t>
      </w:r>
    </w:p>
    <w:p w:rsidR="00DF2B2B" w:rsidRPr="00B72996" w:rsidRDefault="00D22330" w:rsidP="002463B5">
      <w:pPr>
        <w:spacing w:before="840" w:after="0" w:line="360" w:lineRule="auto"/>
        <w:jc w:val="center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REGULAMIN WYDATKOWANIA ŚRODKÓW FUNDUSZU SOŁECKIEGO</w:t>
      </w:r>
      <w:r w:rsidRPr="00B72996">
        <w:rPr>
          <w:rFonts w:ascii="Arial" w:hAnsi="Arial" w:cs="Arial"/>
          <w:sz w:val="24"/>
          <w:szCs w:val="24"/>
        </w:rPr>
        <w:br/>
        <w:t>W GMINIE GRZMIĄCA</w:t>
      </w:r>
    </w:p>
    <w:p w:rsidR="00DF2B2B" w:rsidRPr="00B72996" w:rsidRDefault="00D22330" w:rsidP="002463B5">
      <w:pPr>
        <w:spacing w:before="36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72996">
        <w:rPr>
          <w:rFonts w:ascii="Arial" w:hAnsi="Arial" w:cs="Arial"/>
          <w:b/>
          <w:sz w:val="24"/>
          <w:szCs w:val="24"/>
        </w:rPr>
        <w:t>§1</w:t>
      </w:r>
    </w:p>
    <w:p w:rsidR="00DF2B2B" w:rsidRPr="00B72996" w:rsidRDefault="00D2233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 xml:space="preserve">Niniejszy regulamin określa zasady realizacji zadań wynikających z ustawy </w:t>
      </w:r>
      <w:r w:rsidRPr="00B72996">
        <w:rPr>
          <w:rFonts w:ascii="Arial" w:hAnsi="Arial" w:cs="Arial"/>
          <w:sz w:val="24"/>
          <w:szCs w:val="24"/>
        </w:rPr>
        <w:br/>
        <w:t>z dnia 21 lutego 2014 r. o funduszu sołeckim.</w:t>
      </w:r>
    </w:p>
    <w:p w:rsidR="00DF2B2B" w:rsidRPr="00B72996" w:rsidRDefault="00D22330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Ilekroć w regulaminie jest mowa o:</w:t>
      </w:r>
    </w:p>
    <w:p w:rsidR="00DF2B2B" w:rsidRPr="00B72996" w:rsidRDefault="00D2233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Ustawie – należy przez to rozumieć ustawę z dnia 21 lutego 2014 r. o funduszu sołeckim (Dz. U. z 2014 r. poz. 301);</w:t>
      </w:r>
    </w:p>
    <w:p w:rsidR="00DF2B2B" w:rsidRPr="00B72996" w:rsidRDefault="00D2233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 xml:space="preserve">Zadaniu – należy przez to rozumieć zadanie, o którym mowa w art. 2 ust. </w:t>
      </w:r>
      <w:r w:rsidRPr="00B72996">
        <w:rPr>
          <w:rFonts w:ascii="Arial" w:hAnsi="Arial" w:cs="Arial"/>
          <w:sz w:val="24"/>
          <w:szCs w:val="24"/>
        </w:rPr>
        <w:br/>
        <w:t>6 Ustawy;</w:t>
      </w:r>
    </w:p>
    <w:p w:rsidR="008615B5" w:rsidRPr="00B72996" w:rsidRDefault="00D22330" w:rsidP="008615B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Wniosku – należy przez to rozumieć wniosek o przyznanie środków z funduszu sołeckiego, o którym mowa w art. 5 ust.1 ustawy</w:t>
      </w:r>
      <w:r w:rsidR="008615B5" w:rsidRPr="00B72996">
        <w:rPr>
          <w:rFonts w:ascii="Arial" w:hAnsi="Arial" w:cs="Arial"/>
          <w:sz w:val="24"/>
          <w:szCs w:val="24"/>
        </w:rPr>
        <w:t>.</w:t>
      </w:r>
    </w:p>
    <w:p w:rsidR="00DF2B2B" w:rsidRPr="00B72996" w:rsidRDefault="00D22330" w:rsidP="008615B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Sołectwie – należy przez to rozumieć sołectwo Gminy Grzmiąca;</w:t>
      </w:r>
    </w:p>
    <w:p w:rsidR="00DF2B2B" w:rsidRPr="00B72996" w:rsidRDefault="00D2233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Wójcie – należy przez to rozumieć Wójta Gminy Grzmiąca;</w:t>
      </w:r>
    </w:p>
    <w:p w:rsidR="00DF2B2B" w:rsidRPr="00B72996" w:rsidRDefault="00D22330" w:rsidP="00B72996">
      <w:pPr>
        <w:pStyle w:val="Akapitzlist"/>
        <w:numPr>
          <w:ilvl w:val="0"/>
          <w:numId w:val="2"/>
        </w:numPr>
        <w:spacing w:before="100" w:beforeAutospacing="1" w:after="100" w:afterAutospacing="1" w:line="360" w:lineRule="auto"/>
        <w:ind w:left="1145" w:hanging="357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Komisji – należy przez to rozumieć Komisję oceny wniosków.</w:t>
      </w:r>
    </w:p>
    <w:p w:rsidR="00DF2B2B" w:rsidRPr="00B72996" w:rsidRDefault="00D22330" w:rsidP="00B72996"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72996">
        <w:rPr>
          <w:rFonts w:ascii="Arial" w:hAnsi="Arial" w:cs="Arial"/>
          <w:b/>
          <w:sz w:val="24"/>
          <w:szCs w:val="24"/>
        </w:rPr>
        <w:t>§2</w:t>
      </w:r>
    </w:p>
    <w:p w:rsidR="00DF2B2B" w:rsidRPr="00B72996" w:rsidRDefault="00D2233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Uprawnionym do korzystania z funduszu sołeckiego jest sołectwo, w imieniu którego działa sołtys.</w:t>
      </w:r>
    </w:p>
    <w:p w:rsidR="00DF2B2B" w:rsidRPr="00B72996" w:rsidRDefault="00D2233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Informację o wysokości środków funduszu sołeckiego dla danego Sołectwa Wójt przekazuje sołtysom do dnia 31 lipca roku poprzedzającego rok budżetowy.</w:t>
      </w:r>
    </w:p>
    <w:p w:rsidR="008615B5" w:rsidRPr="00B72996" w:rsidRDefault="00D22330" w:rsidP="008615B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 xml:space="preserve">Informację, o której mowa w ust. 2 Wójt przekazuje łącznie z formularzem wniosku, wzorami protokołu i uchwały, listy obecności z zebrania wiejskiego </w:t>
      </w:r>
      <w:r w:rsidR="004C4884">
        <w:rPr>
          <w:rFonts w:ascii="Arial" w:hAnsi="Arial" w:cs="Arial"/>
          <w:sz w:val="24"/>
          <w:szCs w:val="24"/>
        </w:rPr>
        <w:t xml:space="preserve">oraz informacji </w:t>
      </w:r>
      <w:r w:rsidRPr="00B72996">
        <w:rPr>
          <w:rFonts w:ascii="Arial" w:hAnsi="Arial" w:cs="Arial"/>
          <w:sz w:val="24"/>
          <w:szCs w:val="24"/>
        </w:rPr>
        <w:t>z realizacji zadań</w:t>
      </w:r>
      <w:r w:rsidR="008615B5" w:rsidRPr="00B72996">
        <w:rPr>
          <w:rFonts w:ascii="Arial" w:hAnsi="Arial" w:cs="Arial"/>
          <w:sz w:val="24"/>
          <w:szCs w:val="24"/>
        </w:rPr>
        <w:t>.</w:t>
      </w:r>
      <w:r w:rsidRPr="00B72996">
        <w:rPr>
          <w:rFonts w:ascii="Arial" w:hAnsi="Arial" w:cs="Arial"/>
          <w:sz w:val="24"/>
          <w:szCs w:val="24"/>
        </w:rPr>
        <w:t xml:space="preserve"> </w:t>
      </w:r>
    </w:p>
    <w:p w:rsidR="00DF2B2B" w:rsidRPr="00B72996" w:rsidRDefault="00D22330" w:rsidP="008615B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O sposobie wydatkowania funduszu sołeckiego decyduje zebranie wiejskie.</w:t>
      </w:r>
    </w:p>
    <w:p w:rsidR="00DF2B2B" w:rsidRPr="00B72996" w:rsidRDefault="00D2233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lastRenderedPageBreak/>
        <w:t xml:space="preserve">Zadania przygotowane przez mieszkańców sołectwa w formie wniosku wraz </w:t>
      </w:r>
      <w:r w:rsidRPr="00B72996">
        <w:rPr>
          <w:rFonts w:ascii="Arial" w:hAnsi="Arial" w:cs="Arial"/>
          <w:sz w:val="24"/>
          <w:szCs w:val="24"/>
        </w:rPr>
        <w:br/>
        <w:t>z niezbędnymi załącznikami, tj. uchwałą, protokołem oraz listą obecności, sołtys przekazuje Wójtowi w nieprzekraczalnym terminie do 30 września roku poprzedzającego rok budżetowy, którego dotyczy wniosek.</w:t>
      </w:r>
    </w:p>
    <w:p w:rsidR="00DF2B2B" w:rsidRPr="00B72996" w:rsidRDefault="00D2233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Wniosek może dotyczyć więcej niż jednego zadania, przy czym ich łączny koszt nie może przekroczyć kwoty środków przyznanych</w:t>
      </w:r>
      <w:r w:rsidR="004C4884">
        <w:rPr>
          <w:rFonts w:ascii="Arial" w:hAnsi="Arial" w:cs="Arial"/>
          <w:sz w:val="24"/>
          <w:szCs w:val="24"/>
        </w:rPr>
        <w:t xml:space="preserve"> sołectwu zgodnie z informacją </w:t>
      </w:r>
      <w:r w:rsidRPr="00B72996">
        <w:rPr>
          <w:rFonts w:ascii="Arial" w:hAnsi="Arial" w:cs="Arial"/>
          <w:sz w:val="24"/>
          <w:szCs w:val="24"/>
        </w:rPr>
        <w:t xml:space="preserve">o której mowa w ust. 2. </w:t>
      </w:r>
    </w:p>
    <w:p w:rsidR="00DF2B2B" w:rsidRPr="00B72996" w:rsidRDefault="00D2233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Zakup usług lub materiałów realizowanych w ramach zadania winien być sprecyzowany pod kątem kosztowym oraz zakresowym.</w:t>
      </w:r>
    </w:p>
    <w:p w:rsidR="00DF2B2B" w:rsidRPr="00B72996" w:rsidRDefault="00D2233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 xml:space="preserve">Całkowita wartość zadania powinna uwzględniać wszystkie koszty, w tym przygotowanie niezbędnej dokumentacji projektowej i planistycznej oraz nadzoru inwestorskiego, o ile jest to wymagane. </w:t>
      </w:r>
    </w:p>
    <w:p w:rsidR="00DF2B2B" w:rsidRPr="00B72996" w:rsidRDefault="00D2233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 xml:space="preserve">We wniosku może zostać wskazany wkład własny sołectwa, np. w postaci pracy wolontariuszy lub zebranych od mieszkańców sołectwa składek na wykonanie zadania. </w:t>
      </w:r>
    </w:p>
    <w:p w:rsidR="00DF2B2B" w:rsidRPr="00B72996" w:rsidRDefault="008615B5" w:rsidP="00B72996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W przypadku konieczności wprowadzenia zmian w zakresie przedsięwzięć lub ich zakresu ujętych we wniosku złożonym w terminie, o którym mowa w ust. 5, zastosowanie ma art. 7 ust.1 ustawy o funduszu sołeckim.</w:t>
      </w:r>
    </w:p>
    <w:p w:rsidR="00DF2B2B" w:rsidRPr="00B72996" w:rsidRDefault="00D22330" w:rsidP="00B72996">
      <w:pPr>
        <w:spacing w:before="100" w:beforeAutospacing="1" w:after="100" w:afterAutospacing="1" w:line="360" w:lineRule="auto"/>
        <w:jc w:val="center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b/>
          <w:sz w:val="24"/>
          <w:szCs w:val="24"/>
        </w:rPr>
        <w:t>§3</w:t>
      </w:r>
    </w:p>
    <w:p w:rsidR="00DF2B2B" w:rsidRPr="00B72996" w:rsidRDefault="00D22330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Wniosek uchwalony przez zebranie i złożony prze</w:t>
      </w:r>
      <w:r w:rsidR="00B72996">
        <w:rPr>
          <w:rFonts w:ascii="Arial" w:hAnsi="Arial" w:cs="Arial"/>
          <w:sz w:val="24"/>
          <w:szCs w:val="24"/>
        </w:rPr>
        <w:t xml:space="preserve">z sołtysa w terminie wskazanym </w:t>
      </w:r>
      <w:r w:rsidRPr="00B72996">
        <w:rPr>
          <w:rFonts w:ascii="Arial" w:hAnsi="Arial" w:cs="Arial"/>
          <w:sz w:val="24"/>
          <w:szCs w:val="24"/>
        </w:rPr>
        <w:t>w §2ust. 5 podlega ocenie zgodnie z kryteriami przyjętymi w niniejszym Regulaminie.</w:t>
      </w:r>
    </w:p>
    <w:p w:rsidR="00DF2B2B" w:rsidRPr="00B72996" w:rsidRDefault="00D22330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Oceny wniosków dokonuje Komisja.</w:t>
      </w:r>
    </w:p>
    <w:p w:rsidR="00DF2B2B" w:rsidRPr="00B72996" w:rsidRDefault="00D22330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Komisja działa w składzie co najmniej 3 – osobowym.</w:t>
      </w:r>
    </w:p>
    <w:p w:rsidR="00DF2B2B" w:rsidRDefault="00D22330" w:rsidP="00B72996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Skład Komisji, w tym jej przewodniczącego powołuje Wójt w drodze odrębnego zarządzenia.</w:t>
      </w:r>
    </w:p>
    <w:p w:rsidR="00B72996" w:rsidRPr="00B72996" w:rsidRDefault="00B72996" w:rsidP="00B72996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4"/>
          <w:szCs w:val="24"/>
        </w:rPr>
      </w:pPr>
    </w:p>
    <w:p w:rsidR="00DF2B2B" w:rsidRPr="00B72996" w:rsidRDefault="00D22330" w:rsidP="00B72996"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72996">
        <w:rPr>
          <w:rFonts w:ascii="Arial" w:hAnsi="Arial" w:cs="Arial"/>
          <w:b/>
          <w:sz w:val="24"/>
          <w:szCs w:val="24"/>
        </w:rPr>
        <w:t>§4</w:t>
      </w:r>
    </w:p>
    <w:p w:rsidR="00DF2B2B" w:rsidRPr="00B72996" w:rsidRDefault="00D22330">
      <w:pPr>
        <w:pStyle w:val="Akapitzlist"/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Komisja dokonuje oceny wniosków pod względem formalnym (tj. czy wniosek złożony został w wymaganym terminie, został po</w:t>
      </w:r>
      <w:r w:rsidR="00B72996">
        <w:rPr>
          <w:rFonts w:ascii="Arial" w:hAnsi="Arial" w:cs="Arial"/>
          <w:sz w:val="24"/>
          <w:szCs w:val="24"/>
        </w:rPr>
        <w:t xml:space="preserve">dpisany przez osoby </w:t>
      </w:r>
      <w:r w:rsidR="00B72996">
        <w:rPr>
          <w:rFonts w:ascii="Arial" w:hAnsi="Arial" w:cs="Arial"/>
          <w:sz w:val="24"/>
          <w:szCs w:val="24"/>
        </w:rPr>
        <w:lastRenderedPageBreak/>
        <w:t xml:space="preserve">uprawnione </w:t>
      </w:r>
      <w:r w:rsidRPr="00B72996">
        <w:rPr>
          <w:rFonts w:ascii="Arial" w:hAnsi="Arial" w:cs="Arial"/>
          <w:sz w:val="24"/>
          <w:szCs w:val="24"/>
        </w:rPr>
        <w:t>i dołączono do niego wymagane załączni</w:t>
      </w:r>
      <w:r w:rsidR="00B72996">
        <w:rPr>
          <w:rFonts w:ascii="Arial" w:hAnsi="Arial" w:cs="Arial"/>
          <w:sz w:val="24"/>
          <w:szCs w:val="24"/>
        </w:rPr>
        <w:t xml:space="preserve">ki) oraz czy zadania planowane </w:t>
      </w:r>
      <w:r w:rsidRPr="00B72996">
        <w:rPr>
          <w:rFonts w:ascii="Arial" w:hAnsi="Arial" w:cs="Arial"/>
          <w:sz w:val="24"/>
          <w:szCs w:val="24"/>
        </w:rPr>
        <w:t>do wykonania są:</w:t>
      </w:r>
    </w:p>
    <w:p w:rsidR="00DF2B2B" w:rsidRPr="00B72996" w:rsidRDefault="00D22330">
      <w:pPr>
        <w:pStyle w:val="Akapitzlist"/>
        <w:numPr>
          <w:ilvl w:val="0"/>
          <w:numId w:val="6"/>
        </w:numPr>
        <w:spacing w:before="24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zadaniami własnymi gminy;</w:t>
      </w:r>
    </w:p>
    <w:p w:rsidR="00DF2B2B" w:rsidRPr="00B72996" w:rsidRDefault="00D22330">
      <w:pPr>
        <w:pStyle w:val="Akapitzlist"/>
        <w:numPr>
          <w:ilvl w:val="0"/>
          <w:numId w:val="6"/>
        </w:numPr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wpisują się bezpośrednio w Strategię Rozwoju Gminy Grzmiąca;</w:t>
      </w:r>
    </w:p>
    <w:p w:rsidR="00DF2B2B" w:rsidRPr="00B72996" w:rsidRDefault="00D22330">
      <w:pPr>
        <w:pStyle w:val="Akapitzlist"/>
        <w:numPr>
          <w:ilvl w:val="0"/>
          <w:numId w:val="6"/>
        </w:numPr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służą poprawie warunków życia mieszkańców.</w:t>
      </w:r>
    </w:p>
    <w:p w:rsidR="00DF2B2B" w:rsidRPr="00B72996" w:rsidRDefault="00D22330">
      <w:pPr>
        <w:pStyle w:val="Akapitzlist"/>
        <w:numPr>
          <w:ilvl w:val="0"/>
          <w:numId w:val="7"/>
        </w:numPr>
        <w:spacing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 xml:space="preserve">Z funduszu sołeckiego mogą być realizowane przedsięwzięcia dotyczące </w:t>
      </w:r>
      <w:r w:rsidRPr="00B72996">
        <w:rPr>
          <w:rFonts w:ascii="Arial" w:hAnsi="Arial" w:cs="Arial"/>
          <w:sz w:val="24"/>
          <w:szCs w:val="24"/>
        </w:rPr>
        <w:br/>
        <w:t>w szczególności:</w:t>
      </w:r>
    </w:p>
    <w:p w:rsidR="00DF2B2B" w:rsidRPr="00B72996" w:rsidRDefault="00D22330">
      <w:pPr>
        <w:pStyle w:val="Akapitzlist"/>
        <w:spacing w:line="360" w:lineRule="auto"/>
        <w:ind w:left="1146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1) ładu przestrzennego, gospodarki nieruc</w:t>
      </w:r>
      <w:r w:rsidR="00B72996">
        <w:rPr>
          <w:rFonts w:ascii="Arial" w:hAnsi="Arial" w:cs="Arial"/>
          <w:sz w:val="24"/>
          <w:szCs w:val="24"/>
        </w:rPr>
        <w:t xml:space="preserve">homościami, ochrony środowiska </w:t>
      </w:r>
      <w:r w:rsidRPr="00B72996">
        <w:rPr>
          <w:rFonts w:ascii="Arial" w:hAnsi="Arial" w:cs="Arial"/>
          <w:sz w:val="24"/>
          <w:szCs w:val="24"/>
        </w:rPr>
        <w:t>i przyrody oraz gospodarki wodnej;</w:t>
      </w:r>
    </w:p>
    <w:p w:rsidR="00DF2B2B" w:rsidRPr="00B72996" w:rsidRDefault="00D22330">
      <w:pPr>
        <w:pStyle w:val="Akapitzlist"/>
        <w:spacing w:line="360" w:lineRule="auto"/>
        <w:ind w:left="1146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2) gminnych dróg, ulic, mostów i placów, w tym między innymi ich oświetlenia;</w:t>
      </w:r>
    </w:p>
    <w:p w:rsidR="00DF2B2B" w:rsidRPr="00B72996" w:rsidRDefault="00D22330">
      <w:pPr>
        <w:pStyle w:val="Akapitzlist"/>
        <w:spacing w:line="360" w:lineRule="auto"/>
        <w:ind w:left="1146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3) utrzymania czystości i porządku;</w:t>
      </w:r>
    </w:p>
    <w:p w:rsidR="00DF2B2B" w:rsidRPr="00B72996" w:rsidRDefault="00D22330">
      <w:pPr>
        <w:pStyle w:val="Akapitzlist"/>
        <w:spacing w:line="360" w:lineRule="auto"/>
        <w:ind w:left="1146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4) ochrony zdrowia;</w:t>
      </w:r>
    </w:p>
    <w:p w:rsidR="00DF2B2B" w:rsidRPr="00B72996" w:rsidRDefault="00D22330">
      <w:pPr>
        <w:pStyle w:val="Akapitzlist"/>
        <w:spacing w:line="360" w:lineRule="auto"/>
        <w:ind w:left="1146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5) edukacji publicznej;</w:t>
      </w:r>
    </w:p>
    <w:p w:rsidR="00DF2B2B" w:rsidRPr="00B72996" w:rsidRDefault="00D22330">
      <w:pPr>
        <w:pStyle w:val="Akapitzlist"/>
        <w:spacing w:line="360" w:lineRule="auto"/>
        <w:ind w:left="1146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6) kultury oraz ochrony zabytków i opieki nad zabytkami;</w:t>
      </w:r>
    </w:p>
    <w:p w:rsidR="00DF2B2B" w:rsidRPr="00B72996" w:rsidRDefault="00D22330">
      <w:pPr>
        <w:pStyle w:val="Akapitzlist"/>
        <w:spacing w:line="360" w:lineRule="auto"/>
        <w:ind w:left="1146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7) kultury fizycznej i turystyki, w tym terenów rekreacyjnych i urządzeń sportowych;</w:t>
      </w:r>
    </w:p>
    <w:p w:rsidR="00DF2B2B" w:rsidRPr="00B72996" w:rsidRDefault="00D22330">
      <w:pPr>
        <w:pStyle w:val="Akapitzlist"/>
        <w:spacing w:line="360" w:lineRule="auto"/>
        <w:ind w:left="1146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8) targowisk i hal targowych;</w:t>
      </w:r>
    </w:p>
    <w:p w:rsidR="00DF2B2B" w:rsidRPr="00B72996" w:rsidRDefault="00D22330">
      <w:pPr>
        <w:pStyle w:val="Akapitzlist"/>
        <w:spacing w:line="360" w:lineRule="auto"/>
        <w:ind w:left="1146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9) zieleni gminnej i zadrzewień;</w:t>
      </w:r>
    </w:p>
    <w:p w:rsidR="00DF2B2B" w:rsidRPr="00B72996" w:rsidRDefault="00D22330">
      <w:pPr>
        <w:pStyle w:val="Akapitzlist"/>
        <w:spacing w:line="360" w:lineRule="auto"/>
        <w:ind w:left="1146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10) cmentarzy gminnych;</w:t>
      </w:r>
    </w:p>
    <w:p w:rsidR="00DF2B2B" w:rsidRPr="00B72996" w:rsidRDefault="00D22330">
      <w:pPr>
        <w:pStyle w:val="Akapitzlist"/>
        <w:spacing w:line="360" w:lineRule="auto"/>
        <w:ind w:left="1146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11) porządku publicznego i bezpieczeństwa obywateli oraz ochrony przeciwpożarowej i przeciwpowodziowej;</w:t>
      </w:r>
    </w:p>
    <w:p w:rsidR="00DF2B2B" w:rsidRPr="00B72996" w:rsidRDefault="00D22330">
      <w:pPr>
        <w:pStyle w:val="Akapitzlist"/>
        <w:spacing w:line="360" w:lineRule="auto"/>
        <w:ind w:left="1146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12) utrzymania gminnych obiektów i urządzeń użyteczności publicznej;</w:t>
      </w:r>
    </w:p>
    <w:p w:rsidR="00DF2B2B" w:rsidRPr="00B72996" w:rsidRDefault="00D22330">
      <w:pPr>
        <w:pStyle w:val="Akapitzlist"/>
        <w:spacing w:line="360" w:lineRule="auto"/>
        <w:ind w:left="1146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13) wspierania i upowszechniania idei samorządowej, w tym tworzenia warunków do działania i rozwoju jednostek pomocniczych i wdrażania programów pobudzania aktywności obywatelskiej;</w:t>
      </w:r>
    </w:p>
    <w:p w:rsidR="00DF2B2B" w:rsidRPr="00B72996" w:rsidRDefault="00D22330">
      <w:pPr>
        <w:pStyle w:val="Akapitzlist"/>
        <w:spacing w:line="360" w:lineRule="auto"/>
        <w:ind w:left="1146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14) promocji gminy, w tym udziału sołectwa w uroczystościach i imprezach gminnych, powiatowych i innych;</w:t>
      </w:r>
    </w:p>
    <w:p w:rsidR="00DF2B2B" w:rsidRPr="00B72996" w:rsidRDefault="00D22330">
      <w:pPr>
        <w:pStyle w:val="Akapitzlist"/>
        <w:spacing w:line="360" w:lineRule="auto"/>
        <w:ind w:left="1146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15) współpracy i działalności na rzecz organizacji pozarządowych;</w:t>
      </w:r>
    </w:p>
    <w:p w:rsidR="00DF2B2B" w:rsidRPr="00B72996" w:rsidRDefault="00D22330">
      <w:pPr>
        <w:pStyle w:val="Akapitzlist"/>
        <w:spacing w:line="360" w:lineRule="auto"/>
        <w:ind w:left="1146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16) organizacji wyjazdów i imprez integracyjnych dla mieszkańców.</w:t>
      </w:r>
    </w:p>
    <w:p w:rsidR="00DF2B2B" w:rsidRPr="00B72996" w:rsidRDefault="00D22330">
      <w:pPr>
        <w:pStyle w:val="Akapitzlist"/>
        <w:numPr>
          <w:ilvl w:val="0"/>
          <w:numId w:val="7"/>
        </w:numPr>
        <w:spacing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Ze środków funduszu sołeckiego nie może być finansowany zakup:</w:t>
      </w:r>
    </w:p>
    <w:p w:rsidR="00DF2B2B" w:rsidRPr="00B72996" w:rsidRDefault="00D22330">
      <w:pPr>
        <w:pStyle w:val="Akapitzlist"/>
        <w:spacing w:line="360" w:lineRule="auto"/>
        <w:ind w:left="1146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1) alkoholu;</w:t>
      </w:r>
    </w:p>
    <w:p w:rsidR="00DF2B2B" w:rsidRPr="00B72996" w:rsidRDefault="00D22330">
      <w:pPr>
        <w:pStyle w:val="Akapitzlist"/>
        <w:spacing w:line="360" w:lineRule="auto"/>
        <w:ind w:left="1146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2) paczek świątecznych i innych form wsparcia indywidualnego mieszkańców.</w:t>
      </w:r>
    </w:p>
    <w:p w:rsidR="008615B5" w:rsidRPr="00B72996" w:rsidRDefault="00D22330" w:rsidP="00B72996">
      <w:pPr>
        <w:pStyle w:val="Akapitzlist"/>
        <w:numPr>
          <w:ilvl w:val="0"/>
          <w:numId w:val="7"/>
        </w:numPr>
        <w:spacing w:before="100" w:beforeAutospacing="1" w:after="100" w:afterAutospacing="1" w:line="480" w:lineRule="auto"/>
        <w:ind w:left="709" w:hanging="284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lastRenderedPageBreak/>
        <w:t>Wydatki w ramach funduszu sołeckiego muszą</w:t>
      </w:r>
      <w:r w:rsidR="00B72996">
        <w:rPr>
          <w:rFonts w:ascii="Arial" w:hAnsi="Arial" w:cs="Arial"/>
          <w:sz w:val="24"/>
          <w:szCs w:val="24"/>
        </w:rPr>
        <w:t xml:space="preserve"> być ponoszone w sposób celowy </w:t>
      </w:r>
      <w:r w:rsidRPr="00B72996">
        <w:rPr>
          <w:rFonts w:ascii="Arial" w:hAnsi="Arial" w:cs="Arial"/>
          <w:sz w:val="24"/>
          <w:szCs w:val="24"/>
        </w:rPr>
        <w:t>i oszczędny z zachowaniem zasady uzyskiwania najlepszych efektów z danych nakładów.</w:t>
      </w:r>
    </w:p>
    <w:p w:rsidR="00DF2B2B" w:rsidRPr="00B72996" w:rsidRDefault="00D22330" w:rsidP="00B72996">
      <w:pPr>
        <w:pStyle w:val="Akapitzlist"/>
        <w:spacing w:before="100" w:beforeAutospacing="1" w:after="100" w:afterAutospacing="1" w:line="480" w:lineRule="auto"/>
        <w:ind w:left="425"/>
        <w:jc w:val="center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b/>
          <w:sz w:val="24"/>
          <w:szCs w:val="24"/>
        </w:rPr>
        <w:t>§5</w:t>
      </w:r>
    </w:p>
    <w:p w:rsidR="00DF2B2B" w:rsidRPr="00B72996" w:rsidRDefault="00D22330">
      <w:pPr>
        <w:pStyle w:val="Akapitzlist"/>
        <w:numPr>
          <w:ilvl w:val="0"/>
          <w:numId w:val="8"/>
        </w:numPr>
        <w:spacing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Wszelkie roboty, dostawy i usługi w ramach funduszu sołeckiego są realizowane przez pracowników merytorycznych urzędu gminy w porozumieniu z sołtysami.</w:t>
      </w:r>
    </w:p>
    <w:p w:rsidR="00DF2B2B" w:rsidRPr="00B72996" w:rsidRDefault="00D22330">
      <w:pPr>
        <w:pStyle w:val="Akapitzlist"/>
        <w:numPr>
          <w:ilvl w:val="0"/>
          <w:numId w:val="8"/>
        </w:numPr>
        <w:spacing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Nadzór nad realizacją wydatków danego sołectwa w zakresie zgodności rodzaju przedsięwzięcia oraz wysokości kwot z zawartymi we wniosku danego sołectwa sprawuje pracownik zgodnie z zakresem czynności.</w:t>
      </w:r>
    </w:p>
    <w:p w:rsidR="00DF2B2B" w:rsidRPr="00B72996" w:rsidRDefault="00D22330">
      <w:pPr>
        <w:pStyle w:val="Akapitzlist"/>
        <w:numPr>
          <w:ilvl w:val="0"/>
          <w:numId w:val="8"/>
        </w:numPr>
        <w:spacing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 xml:space="preserve">W/w pracownik dokonuje opisu każdej faktury lub innego dokumentu księgowego </w:t>
      </w:r>
      <w:r w:rsidRPr="00B72996">
        <w:rPr>
          <w:rFonts w:ascii="Arial" w:hAnsi="Arial" w:cs="Arial"/>
          <w:sz w:val="24"/>
          <w:szCs w:val="24"/>
        </w:rPr>
        <w:br/>
        <w:t>o równoważnej wartości dowodowej, przy czym opis ten musi zawierać, co najmniej:</w:t>
      </w:r>
    </w:p>
    <w:p w:rsidR="00DF2B2B" w:rsidRPr="00B72996" w:rsidRDefault="00D22330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adnotacje, że dany wydatek został poniesiony w ramach środków funduszu sołeckiego wyodrębnionego w budżecie Gminy na dany rok budżetowy.</w:t>
      </w:r>
    </w:p>
    <w:p w:rsidR="00DF2B2B" w:rsidRPr="00B72996" w:rsidRDefault="00D22330" w:rsidP="00B72996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odwołanie do nazwy przedsięwzięcia oraz kwoty zaplanowanej na jego realizację zgodnie z wnioskiem danego sołectwa.</w:t>
      </w:r>
    </w:p>
    <w:p w:rsidR="00DF2B2B" w:rsidRPr="00B72996" w:rsidRDefault="00D22330" w:rsidP="00B72996">
      <w:pPr>
        <w:spacing w:before="100" w:beforeAutospacing="1" w:after="100" w:afterAutospacing="1"/>
        <w:jc w:val="center"/>
        <w:rPr>
          <w:rFonts w:ascii="Arial" w:hAnsi="Arial" w:cs="Arial"/>
          <w:b/>
          <w:sz w:val="24"/>
          <w:szCs w:val="24"/>
        </w:rPr>
      </w:pPr>
      <w:r w:rsidRPr="00B72996">
        <w:rPr>
          <w:rFonts w:ascii="Arial" w:hAnsi="Arial" w:cs="Arial"/>
          <w:b/>
          <w:sz w:val="24"/>
          <w:szCs w:val="24"/>
        </w:rPr>
        <w:t>§6</w:t>
      </w:r>
    </w:p>
    <w:p w:rsidR="00DF2B2B" w:rsidRPr="00B72996" w:rsidRDefault="00D22330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Zakup usług i materiałów związanych z wykonywaniem przyjętych przez Sołectwo zadań powinien odbywać się na podstawie zleceń, zamówień i umów cywilno-prawnych, których nabywcą i płatnikiem jest Gmina Grzmiąca.</w:t>
      </w:r>
    </w:p>
    <w:p w:rsidR="00DF2B2B" w:rsidRPr="00B72996" w:rsidRDefault="00D22330" w:rsidP="004C4884">
      <w:pPr>
        <w:pStyle w:val="Akapitzlist"/>
        <w:numPr>
          <w:ilvl w:val="0"/>
          <w:numId w:val="13"/>
        </w:numPr>
        <w:spacing w:before="480" w:after="480" w:line="48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 xml:space="preserve">Faktury lub inne dokumenty księgowe o równoważnej wartości dowodowej dotyczące wydatków w ramach funduszu sołeckiego na zakup usług lub/i materiałów związanych </w:t>
      </w:r>
      <w:bookmarkStart w:id="0" w:name="_GoBack"/>
      <w:bookmarkEnd w:id="0"/>
      <w:r w:rsidRPr="00B72996">
        <w:rPr>
          <w:rFonts w:ascii="Arial" w:hAnsi="Arial" w:cs="Arial"/>
          <w:sz w:val="24"/>
          <w:szCs w:val="24"/>
        </w:rPr>
        <w:t>z wykonaniem przyjętych do realizacji przez sołectwo zadań muszą być wystawione na:</w:t>
      </w:r>
    </w:p>
    <w:p w:rsidR="00DF2B2B" w:rsidRPr="00B72996" w:rsidRDefault="00D2233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72996">
        <w:rPr>
          <w:rFonts w:ascii="Arial" w:hAnsi="Arial" w:cs="Arial"/>
          <w:b/>
          <w:sz w:val="24"/>
          <w:szCs w:val="24"/>
        </w:rPr>
        <w:t>Gmina Grzmiąca</w:t>
      </w:r>
    </w:p>
    <w:p w:rsidR="00DF2B2B" w:rsidRPr="00B72996" w:rsidRDefault="00D22330" w:rsidP="004C488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72996">
        <w:rPr>
          <w:rFonts w:ascii="Arial" w:hAnsi="Arial" w:cs="Arial"/>
          <w:b/>
          <w:sz w:val="24"/>
          <w:szCs w:val="24"/>
        </w:rPr>
        <w:t>ul. 1 Maja 7</w:t>
      </w:r>
    </w:p>
    <w:p w:rsidR="00DF2B2B" w:rsidRPr="00B72996" w:rsidRDefault="00D22330" w:rsidP="00B72996">
      <w:pPr>
        <w:pStyle w:val="Akapitzlist"/>
        <w:numPr>
          <w:ilvl w:val="0"/>
          <w:numId w:val="12"/>
        </w:numPr>
        <w:spacing w:before="100" w:beforeAutospacing="1" w:after="100" w:afterAutospacing="1" w:line="360" w:lineRule="auto"/>
        <w:ind w:left="714" w:hanging="357"/>
        <w:jc w:val="center"/>
        <w:rPr>
          <w:rFonts w:ascii="Arial" w:hAnsi="Arial" w:cs="Arial"/>
          <w:b/>
          <w:sz w:val="24"/>
          <w:szCs w:val="24"/>
        </w:rPr>
      </w:pPr>
      <w:r w:rsidRPr="00B72996">
        <w:rPr>
          <w:rFonts w:ascii="Arial" w:hAnsi="Arial" w:cs="Arial"/>
          <w:b/>
          <w:sz w:val="24"/>
          <w:szCs w:val="24"/>
        </w:rPr>
        <w:lastRenderedPageBreak/>
        <w:t>– 450 Grzmiąca</w:t>
      </w:r>
    </w:p>
    <w:p w:rsidR="00DF2B2B" w:rsidRPr="00B72996" w:rsidRDefault="00D22330" w:rsidP="00B72996">
      <w:pPr>
        <w:spacing w:before="100" w:beforeAutospacing="1" w:after="100" w:afterAutospacing="1"/>
        <w:jc w:val="center"/>
        <w:rPr>
          <w:rFonts w:ascii="Arial" w:hAnsi="Arial" w:cs="Arial"/>
          <w:b/>
          <w:sz w:val="24"/>
          <w:szCs w:val="24"/>
        </w:rPr>
      </w:pPr>
      <w:r w:rsidRPr="00B72996">
        <w:rPr>
          <w:rFonts w:ascii="Arial" w:hAnsi="Arial" w:cs="Arial"/>
          <w:b/>
          <w:sz w:val="24"/>
          <w:szCs w:val="24"/>
        </w:rPr>
        <w:t>§7</w:t>
      </w:r>
    </w:p>
    <w:p w:rsidR="00DF2B2B" w:rsidRPr="00B72996" w:rsidRDefault="00D22330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Środki funduszu sołeckiego mogą być wydatkowane w ramach kwot ustalonych dla każdego sołectwa i przedsięwzięcia według dokumentu „Wydatki na realizację przedsięwzięć realizowanych w ramach funduszu sołeckiego” stanowiącego załącznik do uchwały budżetowej.</w:t>
      </w:r>
    </w:p>
    <w:p w:rsidR="00DF2B2B" w:rsidRPr="00B72996" w:rsidRDefault="00D22330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Dysponowanie środkami funduszu sołeckiego odbywa się na zasadach obowiązujących przy realizacji wydatków budżetu Gminy, a ich wydatkowanie kończy się z dniem 31 grudnia danego roku budżetowego.</w:t>
      </w:r>
    </w:p>
    <w:p w:rsidR="00DF2B2B" w:rsidRPr="00B72996" w:rsidRDefault="00D22330" w:rsidP="00B72996">
      <w:pPr>
        <w:pStyle w:val="Akapitzlist"/>
        <w:numPr>
          <w:ilvl w:val="0"/>
          <w:numId w:val="9"/>
        </w:numPr>
        <w:spacing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Niewykorzystane środki nie przechodzą na kolejny rok budżetowy.</w:t>
      </w:r>
    </w:p>
    <w:p w:rsidR="00DF2B2B" w:rsidRPr="00B72996" w:rsidRDefault="00D22330" w:rsidP="00B72996">
      <w:pPr>
        <w:spacing w:before="100" w:beforeAutospacing="1" w:after="100" w:afterAutospacing="1"/>
        <w:jc w:val="center"/>
        <w:rPr>
          <w:rFonts w:ascii="Arial" w:hAnsi="Arial" w:cs="Arial"/>
          <w:b/>
          <w:sz w:val="24"/>
          <w:szCs w:val="24"/>
        </w:rPr>
      </w:pPr>
      <w:r w:rsidRPr="00B72996">
        <w:rPr>
          <w:rFonts w:ascii="Arial" w:hAnsi="Arial" w:cs="Arial"/>
          <w:b/>
          <w:sz w:val="24"/>
          <w:szCs w:val="24"/>
        </w:rPr>
        <w:t>§8</w:t>
      </w:r>
    </w:p>
    <w:p w:rsidR="00DF2B2B" w:rsidRPr="00B72996" w:rsidRDefault="00D22330" w:rsidP="00B7299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ab/>
        <w:t xml:space="preserve">Wydatkowanie środków w ramach funduszu sołeckiego odbywa się zgodnie </w:t>
      </w:r>
      <w:r w:rsidRPr="00B72996">
        <w:rPr>
          <w:rFonts w:ascii="Arial" w:hAnsi="Arial" w:cs="Arial"/>
          <w:sz w:val="24"/>
          <w:szCs w:val="24"/>
        </w:rPr>
        <w:br/>
        <w:t xml:space="preserve">z przepisami ustawy o finansach publicznych i Prawo zamówień publicznych oraz obowiązującym w urzędzie gminy regulaminem udzielania zamówień publicznych, których wartość </w:t>
      </w:r>
      <w:r w:rsidR="008615B5" w:rsidRPr="00B72996">
        <w:rPr>
          <w:rFonts w:ascii="Arial" w:hAnsi="Arial" w:cs="Arial"/>
          <w:sz w:val="24"/>
          <w:szCs w:val="24"/>
        </w:rPr>
        <w:t xml:space="preserve"> nie przekracza kwoty 130.000,00 złotych.</w:t>
      </w:r>
      <w:r w:rsidRPr="00B72996">
        <w:rPr>
          <w:rFonts w:ascii="Arial" w:hAnsi="Arial" w:cs="Arial"/>
          <w:sz w:val="24"/>
          <w:szCs w:val="24"/>
        </w:rPr>
        <w:t>.</w:t>
      </w:r>
    </w:p>
    <w:p w:rsidR="00DF2B2B" w:rsidRPr="00B72996" w:rsidRDefault="00D22330" w:rsidP="00B72996">
      <w:pPr>
        <w:spacing w:before="100" w:beforeAutospacing="1" w:after="100" w:afterAutospacing="1"/>
        <w:jc w:val="center"/>
        <w:rPr>
          <w:rFonts w:ascii="Arial" w:hAnsi="Arial" w:cs="Arial"/>
          <w:b/>
          <w:sz w:val="24"/>
          <w:szCs w:val="24"/>
        </w:rPr>
      </w:pPr>
      <w:r w:rsidRPr="00B72996">
        <w:rPr>
          <w:rFonts w:ascii="Arial" w:hAnsi="Arial" w:cs="Arial"/>
          <w:b/>
          <w:sz w:val="24"/>
          <w:szCs w:val="24"/>
        </w:rPr>
        <w:t>§9</w:t>
      </w:r>
    </w:p>
    <w:p w:rsidR="00DF2B2B" w:rsidRPr="00B72996" w:rsidRDefault="00D22330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Pracownik merytoryczny odpowiedzialny za realizację funduszu sołeckiego sporządza informację z realizacji zadań w ramach funduszu sołeckiego do 31 stycznia roku następującego po roku budżetowym, którego dotyczy realizacja funduszu, a sołtys potwierdza wykonanie ujętych w informacji zadań.</w:t>
      </w:r>
    </w:p>
    <w:p w:rsidR="00DF2B2B" w:rsidRPr="00B72996" w:rsidRDefault="00D22330" w:rsidP="00B72996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Informacja, o której mowa w ust. 1 sporządzana jest na formularzu stanowiącym załącznik nr 6 do  niniejszego zarządzenia.</w:t>
      </w:r>
    </w:p>
    <w:p w:rsidR="00DF2B2B" w:rsidRPr="00B72996" w:rsidRDefault="00D22330" w:rsidP="00B72996">
      <w:pPr>
        <w:spacing w:before="100" w:beforeAutospacing="1" w:after="100" w:afterAutospacing="1"/>
        <w:jc w:val="center"/>
        <w:rPr>
          <w:rFonts w:ascii="Arial" w:hAnsi="Arial" w:cs="Arial"/>
          <w:b/>
          <w:sz w:val="24"/>
          <w:szCs w:val="24"/>
        </w:rPr>
      </w:pPr>
      <w:r w:rsidRPr="00B72996">
        <w:rPr>
          <w:rFonts w:ascii="Arial" w:hAnsi="Arial" w:cs="Arial"/>
          <w:b/>
          <w:sz w:val="24"/>
          <w:szCs w:val="24"/>
        </w:rPr>
        <w:t>§10</w:t>
      </w:r>
    </w:p>
    <w:p w:rsidR="00DF2B2B" w:rsidRPr="00B72996" w:rsidRDefault="00D22330">
      <w:pPr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ab/>
        <w:t>W zakresie spraw nieuregulowanych w niniejszym Regulaminie obowiązują przepisy zawarte w:</w:t>
      </w:r>
    </w:p>
    <w:p w:rsidR="00DF2B2B" w:rsidRPr="00B72996" w:rsidRDefault="00D22330">
      <w:pPr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Ustawie dnia 21 lutego 2014 r. o  funduszu sołeckim (Dz. U. z 2014 r. poz. 301);</w:t>
      </w:r>
    </w:p>
    <w:p w:rsidR="00DF2B2B" w:rsidRPr="00B72996" w:rsidRDefault="00D22330">
      <w:pPr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t>Ustawie z dnia 27 sierpnia 2009 r. o finansach publicznych (</w:t>
      </w:r>
      <w:r w:rsidR="008615B5" w:rsidRPr="00B72996">
        <w:rPr>
          <w:rFonts w:ascii="Arial" w:hAnsi="Arial" w:cs="Arial"/>
          <w:sz w:val="24"/>
          <w:szCs w:val="24"/>
        </w:rPr>
        <w:t xml:space="preserve">tj. </w:t>
      </w:r>
      <w:r w:rsidRPr="00B72996">
        <w:rPr>
          <w:rFonts w:ascii="Arial" w:hAnsi="Arial" w:cs="Arial"/>
          <w:sz w:val="24"/>
          <w:szCs w:val="24"/>
        </w:rPr>
        <w:t xml:space="preserve">Dz. U. z </w:t>
      </w:r>
      <w:r w:rsidR="008615B5" w:rsidRPr="00B72996">
        <w:rPr>
          <w:rFonts w:ascii="Arial" w:hAnsi="Arial" w:cs="Arial"/>
          <w:sz w:val="24"/>
          <w:szCs w:val="24"/>
        </w:rPr>
        <w:t>2021</w:t>
      </w:r>
      <w:r w:rsidRPr="00B72996">
        <w:rPr>
          <w:rFonts w:ascii="Arial" w:hAnsi="Arial" w:cs="Arial"/>
          <w:sz w:val="24"/>
          <w:szCs w:val="24"/>
        </w:rPr>
        <w:t xml:space="preserve"> r. poz. </w:t>
      </w:r>
      <w:r w:rsidR="008615B5" w:rsidRPr="00B72996">
        <w:rPr>
          <w:rFonts w:ascii="Arial" w:hAnsi="Arial" w:cs="Arial"/>
          <w:sz w:val="24"/>
          <w:szCs w:val="24"/>
        </w:rPr>
        <w:t xml:space="preserve">305 z </w:t>
      </w:r>
      <w:proofErr w:type="spellStart"/>
      <w:r w:rsidR="008615B5" w:rsidRPr="00B72996">
        <w:rPr>
          <w:rFonts w:ascii="Arial" w:hAnsi="Arial" w:cs="Arial"/>
          <w:sz w:val="24"/>
          <w:szCs w:val="24"/>
        </w:rPr>
        <w:t>póź</w:t>
      </w:r>
      <w:proofErr w:type="spellEnd"/>
      <w:r w:rsidR="008615B5" w:rsidRPr="00B72996">
        <w:rPr>
          <w:rFonts w:ascii="Arial" w:hAnsi="Arial" w:cs="Arial"/>
          <w:sz w:val="24"/>
          <w:szCs w:val="24"/>
        </w:rPr>
        <w:t xml:space="preserve"> zm.</w:t>
      </w:r>
      <w:r w:rsidRPr="00B72996">
        <w:rPr>
          <w:rFonts w:ascii="Arial" w:hAnsi="Arial" w:cs="Arial"/>
          <w:sz w:val="24"/>
          <w:szCs w:val="24"/>
        </w:rPr>
        <w:t>);</w:t>
      </w:r>
    </w:p>
    <w:p w:rsidR="00DF2B2B" w:rsidRPr="00B72996" w:rsidRDefault="00D22330" w:rsidP="008615B5">
      <w:pPr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B72996">
        <w:rPr>
          <w:rFonts w:ascii="Arial" w:hAnsi="Arial" w:cs="Arial"/>
          <w:sz w:val="24"/>
          <w:szCs w:val="24"/>
        </w:rPr>
        <w:lastRenderedPageBreak/>
        <w:t xml:space="preserve">Ustawie z dnia </w:t>
      </w:r>
      <w:r w:rsidR="008615B5" w:rsidRPr="00B72996">
        <w:rPr>
          <w:rFonts w:ascii="Arial" w:hAnsi="Arial" w:cs="Arial"/>
          <w:sz w:val="24"/>
          <w:szCs w:val="24"/>
        </w:rPr>
        <w:t>11 września 2019</w:t>
      </w:r>
      <w:r w:rsidRPr="00B72996">
        <w:rPr>
          <w:rFonts w:ascii="Arial" w:hAnsi="Arial" w:cs="Arial"/>
          <w:sz w:val="24"/>
          <w:szCs w:val="24"/>
        </w:rPr>
        <w:t xml:space="preserve"> r.</w:t>
      </w:r>
      <w:r w:rsidR="008615B5" w:rsidRPr="00B72996">
        <w:rPr>
          <w:rFonts w:ascii="Arial" w:hAnsi="Arial" w:cs="Arial"/>
          <w:sz w:val="24"/>
          <w:szCs w:val="24"/>
        </w:rPr>
        <w:t xml:space="preserve">( tj. </w:t>
      </w:r>
      <w:proofErr w:type="spellStart"/>
      <w:r w:rsidR="008615B5" w:rsidRPr="00B72996">
        <w:rPr>
          <w:rFonts w:ascii="Arial" w:hAnsi="Arial" w:cs="Arial"/>
          <w:sz w:val="24"/>
          <w:szCs w:val="24"/>
        </w:rPr>
        <w:t>Dz.U</w:t>
      </w:r>
      <w:proofErr w:type="spellEnd"/>
      <w:r w:rsidR="008615B5" w:rsidRPr="00B72996">
        <w:rPr>
          <w:rFonts w:ascii="Arial" w:hAnsi="Arial" w:cs="Arial"/>
          <w:sz w:val="24"/>
          <w:szCs w:val="24"/>
        </w:rPr>
        <w:t xml:space="preserve">. z 2021 poz. 1129 z </w:t>
      </w:r>
      <w:proofErr w:type="spellStart"/>
      <w:r w:rsidR="008615B5" w:rsidRPr="00B72996">
        <w:rPr>
          <w:rFonts w:ascii="Arial" w:hAnsi="Arial" w:cs="Arial"/>
          <w:sz w:val="24"/>
          <w:szCs w:val="24"/>
        </w:rPr>
        <w:t>póź</w:t>
      </w:r>
      <w:proofErr w:type="spellEnd"/>
      <w:r w:rsidR="008615B5" w:rsidRPr="00B7299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8615B5" w:rsidRPr="00B72996">
        <w:rPr>
          <w:rFonts w:ascii="Arial" w:hAnsi="Arial" w:cs="Arial"/>
          <w:sz w:val="24"/>
          <w:szCs w:val="24"/>
        </w:rPr>
        <w:t>zm</w:t>
      </w:r>
      <w:proofErr w:type="spellEnd"/>
      <w:r w:rsidR="008615B5" w:rsidRPr="00B72996">
        <w:rPr>
          <w:rFonts w:ascii="Arial" w:hAnsi="Arial" w:cs="Arial"/>
          <w:sz w:val="24"/>
          <w:szCs w:val="24"/>
        </w:rPr>
        <w:t>)</w:t>
      </w:r>
      <w:r w:rsidRPr="00B72996">
        <w:rPr>
          <w:rFonts w:ascii="Arial" w:hAnsi="Arial" w:cs="Arial"/>
          <w:sz w:val="24"/>
          <w:szCs w:val="24"/>
        </w:rPr>
        <w:t xml:space="preserve"> </w:t>
      </w:r>
    </w:p>
    <w:p w:rsidR="00DF2B2B" w:rsidRPr="00B72996" w:rsidRDefault="00DF2B2B">
      <w:pPr>
        <w:pStyle w:val="Akapitzlist"/>
        <w:rPr>
          <w:rFonts w:ascii="Arial" w:hAnsi="Arial" w:cs="Arial"/>
          <w:sz w:val="24"/>
          <w:szCs w:val="24"/>
        </w:rPr>
      </w:pPr>
    </w:p>
    <w:sectPr w:rsidR="00DF2B2B" w:rsidRPr="00B72996" w:rsidSect="00DF2B2B">
      <w:pgSz w:w="11906" w:h="16838"/>
      <w:pgMar w:top="1417" w:right="1417" w:bottom="1417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E257B"/>
    <w:multiLevelType w:val="multilevel"/>
    <w:tmpl w:val="271847F8"/>
    <w:lvl w:ilvl="0">
      <w:start w:val="78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76EF1"/>
    <w:multiLevelType w:val="multilevel"/>
    <w:tmpl w:val="AC025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746EE"/>
    <w:multiLevelType w:val="multilevel"/>
    <w:tmpl w:val="B9D80C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E666CF6"/>
    <w:multiLevelType w:val="multilevel"/>
    <w:tmpl w:val="AE2084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02FF8"/>
    <w:multiLevelType w:val="multilevel"/>
    <w:tmpl w:val="EDC0620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AD73BD5"/>
    <w:multiLevelType w:val="multilevel"/>
    <w:tmpl w:val="288005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0C2619"/>
    <w:multiLevelType w:val="multilevel"/>
    <w:tmpl w:val="ACDAB6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1D2ACC"/>
    <w:multiLevelType w:val="multilevel"/>
    <w:tmpl w:val="1D7CA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37DE119E"/>
    <w:multiLevelType w:val="multilevel"/>
    <w:tmpl w:val="27E6E9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8D2A6A"/>
    <w:multiLevelType w:val="multilevel"/>
    <w:tmpl w:val="A0BA72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3A5459C7"/>
    <w:multiLevelType w:val="multilevel"/>
    <w:tmpl w:val="F44485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070D9C"/>
    <w:multiLevelType w:val="multilevel"/>
    <w:tmpl w:val="81D6596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940BDC"/>
    <w:multiLevelType w:val="multilevel"/>
    <w:tmpl w:val="4F4EDB94"/>
    <w:lvl w:ilvl="0">
      <w:start w:val="1"/>
      <w:numFmt w:val="decimal"/>
      <w:lvlText w:val="%1)"/>
      <w:lvlJc w:val="left"/>
      <w:pPr>
        <w:ind w:left="1485" w:hanging="360"/>
      </w:p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13">
    <w:nsid w:val="66AA6570"/>
    <w:multiLevelType w:val="multilevel"/>
    <w:tmpl w:val="6A56EFD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9D01D1"/>
    <w:multiLevelType w:val="multilevel"/>
    <w:tmpl w:val="A4EEC6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4"/>
  </w:num>
  <w:num w:numId="4">
    <w:abstractNumId w:val="3"/>
  </w:num>
  <w:num w:numId="5">
    <w:abstractNumId w:val="2"/>
  </w:num>
  <w:num w:numId="6">
    <w:abstractNumId w:val="11"/>
  </w:num>
  <w:num w:numId="7">
    <w:abstractNumId w:val="13"/>
  </w:num>
  <w:num w:numId="8">
    <w:abstractNumId w:val="1"/>
  </w:num>
  <w:num w:numId="9">
    <w:abstractNumId w:val="8"/>
  </w:num>
  <w:num w:numId="10">
    <w:abstractNumId w:val="12"/>
  </w:num>
  <w:num w:numId="11">
    <w:abstractNumId w:val="6"/>
  </w:num>
  <w:num w:numId="12">
    <w:abstractNumId w:val="0"/>
  </w:num>
  <w:num w:numId="13">
    <w:abstractNumId w:val="10"/>
  </w:num>
  <w:num w:numId="14">
    <w:abstractNumId w:val="7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F2B2B"/>
    <w:rsid w:val="00130DBD"/>
    <w:rsid w:val="002463B5"/>
    <w:rsid w:val="004C4884"/>
    <w:rsid w:val="007C5E3D"/>
    <w:rsid w:val="008615B5"/>
    <w:rsid w:val="008F46B1"/>
    <w:rsid w:val="00B72996"/>
    <w:rsid w:val="00BB6A0C"/>
    <w:rsid w:val="00D22330"/>
    <w:rsid w:val="00DF2B2B"/>
    <w:rsid w:val="00F37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C20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F52858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ListLabel1">
    <w:name w:val="ListLabel 1"/>
    <w:qFormat/>
    <w:rsid w:val="00DF2B2B"/>
    <w:rPr>
      <w:b w:val="0"/>
      <w:sz w:val="24"/>
      <w:szCs w:val="24"/>
    </w:rPr>
  </w:style>
  <w:style w:type="character" w:customStyle="1" w:styleId="Znakinumeracji">
    <w:name w:val="Znaki numeracji"/>
    <w:qFormat/>
    <w:rsid w:val="00DF2B2B"/>
  </w:style>
  <w:style w:type="paragraph" w:styleId="Nagwek">
    <w:name w:val="header"/>
    <w:basedOn w:val="Normalny"/>
    <w:next w:val="Tekstpodstawowy"/>
    <w:qFormat/>
    <w:rsid w:val="00DF2B2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rsid w:val="00F52858"/>
    <w:pPr>
      <w:widowControl w:val="0"/>
      <w:spacing w:after="0" w:line="240" w:lineRule="auto"/>
      <w:ind w:left="836" w:hanging="360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Lista">
    <w:name w:val="List"/>
    <w:basedOn w:val="Tekstpodstawowy"/>
    <w:rsid w:val="00DF2B2B"/>
    <w:rPr>
      <w:rFonts w:cs="Mangal"/>
    </w:rPr>
  </w:style>
  <w:style w:type="paragraph" w:customStyle="1" w:styleId="Caption">
    <w:name w:val="Caption"/>
    <w:basedOn w:val="Normalny"/>
    <w:qFormat/>
    <w:rsid w:val="00DF2B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F2B2B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F528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1068</Words>
  <Characters>6410</Characters>
  <Application>Microsoft Office Word</Application>
  <DocSecurity>0</DocSecurity>
  <Lines>53</Lines>
  <Paragraphs>14</Paragraphs>
  <ScaleCrop>false</ScaleCrop>
  <Company/>
  <LinksUpToDate>false</LinksUpToDate>
  <CharactersWithSpaces>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azielinska</dc:creator>
  <cp:lastModifiedBy>sdziadek</cp:lastModifiedBy>
  <cp:revision>3</cp:revision>
  <cp:lastPrinted>2019-07-25T14:46:00Z</cp:lastPrinted>
  <dcterms:created xsi:type="dcterms:W3CDTF">2021-09-07T05:55:00Z</dcterms:created>
  <dcterms:modified xsi:type="dcterms:W3CDTF">2021-09-07T05:56:00Z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